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B6" w:rsidRPr="00A20239" w:rsidRDefault="00C82296" w:rsidP="00E8211D">
      <w:pPr>
        <w:jc w:val="center"/>
        <w:rPr>
          <w:b/>
          <w:sz w:val="56"/>
          <w:szCs w:val="56"/>
        </w:rPr>
      </w:pPr>
      <w:r w:rsidRPr="00A20239">
        <w:rPr>
          <w:b/>
          <w:sz w:val="56"/>
          <w:szCs w:val="56"/>
        </w:rPr>
        <w:t>PROTOCOLO COVID-19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4F15AF" w:rsidTr="00F67A73">
        <w:tc>
          <w:tcPr>
            <w:tcW w:w="5098" w:type="dxa"/>
          </w:tcPr>
          <w:p w:rsidR="004F15AF" w:rsidRDefault="004F15AF" w:rsidP="00C82296">
            <w:pPr>
              <w:jc w:val="center"/>
              <w:rPr>
                <w:b/>
                <w:noProof/>
                <w:sz w:val="40"/>
                <w:szCs w:val="40"/>
                <w:lang w:eastAsia="es-ES"/>
              </w:rPr>
            </w:pPr>
            <w:r w:rsidRPr="004F15AF">
              <w:rPr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555741" cy="767620"/>
                  <wp:effectExtent l="0" t="0" r="0" b="0"/>
                  <wp:docPr id="2" name="Imagen 2" descr="C:\Users\GOORKA SSD\Pictures\HIPICA\LOGOS\LOGO Loyola TRA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ORKA SSD\Pictures\HIPICA\LOGOS\LOGO Loyola TRA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221" b="99695" l="1053" r="97474">
                                        <a14:foregroundMark x1="32632" y1="16336" x2="62737" y2="14809"/>
                                        <a14:foregroundMark x1="46316" y1="34656" x2="51579" y2="35115"/>
                                        <a14:foregroundMark x1="37263" y1="34656" x2="59579" y2="32214"/>
                                        <a14:foregroundMark x1="63789" y1="49924" x2="41474" y2="83359"/>
                                        <a14:foregroundMark x1="51789" y1="49008" x2="57474" y2="60763"/>
                                        <a14:foregroundMark x1="81263" y1="78321" x2="73684" y2="88092"/>
                                        <a14:foregroundMark x1="36211" y1="84733" x2="33895" y2="88550"/>
                                        <a14:foregroundMark x1="64842" y1="55573" x2="61474" y2="625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85" cy="84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A73" w:rsidRPr="00E922C1" w:rsidRDefault="00F67A73" w:rsidP="00C82296">
            <w:pPr>
              <w:jc w:val="center"/>
              <w:rPr>
                <w:b/>
                <w:noProof/>
                <w:color w:val="002060"/>
                <w:sz w:val="40"/>
                <w:szCs w:val="40"/>
                <w:lang w:eastAsia="es-ES"/>
              </w:rPr>
            </w:pPr>
            <w:r w:rsidRPr="00E922C1">
              <w:rPr>
                <w:b/>
                <w:noProof/>
                <w:color w:val="002060"/>
                <w:sz w:val="40"/>
                <w:szCs w:val="40"/>
                <w:lang w:eastAsia="es-ES"/>
              </w:rPr>
              <w:t>HORARIO</w:t>
            </w:r>
            <w:r w:rsidR="00646164" w:rsidRPr="00E922C1">
              <w:rPr>
                <w:b/>
                <w:noProof/>
                <w:color w:val="002060"/>
                <w:sz w:val="40"/>
                <w:szCs w:val="40"/>
                <w:lang w:eastAsia="es-ES"/>
              </w:rPr>
              <w:t xml:space="preserve"> APERTURA</w:t>
            </w:r>
          </w:p>
          <w:p w:rsidR="00F67A73" w:rsidRPr="00A20239" w:rsidRDefault="00F67A73" w:rsidP="00C82296">
            <w:pPr>
              <w:jc w:val="center"/>
              <w:rPr>
                <w:b/>
                <w:sz w:val="52"/>
                <w:szCs w:val="52"/>
              </w:rPr>
            </w:pPr>
            <w:r w:rsidRPr="00A20239">
              <w:rPr>
                <w:b/>
                <w:sz w:val="52"/>
                <w:szCs w:val="52"/>
              </w:rPr>
              <w:t>8.00-22.00h</w:t>
            </w:r>
          </w:p>
        </w:tc>
        <w:tc>
          <w:tcPr>
            <w:tcW w:w="5529" w:type="dxa"/>
          </w:tcPr>
          <w:p w:rsidR="00F67A73" w:rsidRPr="00E24277" w:rsidRDefault="00E770B6" w:rsidP="00F67A73">
            <w:pPr>
              <w:jc w:val="center"/>
              <w:rPr>
                <w:b/>
                <w:noProof/>
                <w:color w:val="002060"/>
                <w:sz w:val="40"/>
                <w:szCs w:val="40"/>
                <w:lang w:eastAsia="es-ES"/>
              </w:rPr>
            </w:pPr>
            <w:r w:rsidRPr="00E24277">
              <w:rPr>
                <w:b/>
                <w:noProof/>
                <w:color w:val="002060"/>
                <w:sz w:val="40"/>
                <w:szCs w:val="40"/>
                <w:lang w:eastAsia="es-ES"/>
              </w:rPr>
              <w:t>ACCESO A LAS INSTALACIONES</w:t>
            </w:r>
          </w:p>
          <w:p w:rsidR="00646164" w:rsidRPr="00E8211D" w:rsidRDefault="00646164" w:rsidP="00646164">
            <w:pPr>
              <w:jc w:val="both"/>
              <w:rPr>
                <w:noProof/>
                <w:sz w:val="28"/>
                <w:szCs w:val="28"/>
                <w:lang w:eastAsia="es-ES"/>
              </w:rPr>
            </w:pPr>
            <w:r w:rsidRPr="00E8211D">
              <w:rPr>
                <w:noProof/>
                <w:sz w:val="28"/>
                <w:szCs w:val="28"/>
                <w:lang w:eastAsia="es-ES"/>
              </w:rPr>
              <w:t>Solo la persona que vaya a montar y/o encargarse del cuidado del caballo</w:t>
            </w:r>
            <w:r w:rsidR="00D739C4">
              <w:rPr>
                <w:noProof/>
                <w:sz w:val="28"/>
                <w:szCs w:val="28"/>
                <w:lang w:eastAsia="es-ES"/>
              </w:rPr>
              <w:t xml:space="preserve"> y abandonar instalaciones despues de acabar</w:t>
            </w:r>
            <w:r w:rsidRPr="00E8211D">
              <w:rPr>
                <w:noProof/>
                <w:sz w:val="28"/>
                <w:szCs w:val="28"/>
                <w:lang w:eastAsia="es-ES"/>
              </w:rPr>
              <w:t xml:space="preserve">. </w:t>
            </w:r>
          </w:p>
          <w:p w:rsidR="00E8211D" w:rsidRDefault="00646164" w:rsidP="004F15AF">
            <w:pPr>
              <w:jc w:val="both"/>
              <w:rPr>
                <w:noProof/>
                <w:sz w:val="28"/>
                <w:szCs w:val="28"/>
                <w:lang w:eastAsia="es-ES"/>
              </w:rPr>
            </w:pPr>
            <w:r w:rsidRPr="00E8211D">
              <w:rPr>
                <w:noProof/>
                <w:sz w:val="28"/>
                <w:szCs w:val="28"/>
                <w:lang w:eastAsia="es-ES"/>
              </w:rPr>
              <w:t>TOD@s deberán ser USUARI@s ABONAD@s.</w:t>
            </w:r>
          </w:p>
          <w:p w:rsidR="00D739C4" w:rsidRPr="00D739C4" w:rsidRDefault="00D739C4" w:rsidP="004F15AF">
            <w:pPr>
              <w:jc w:val="both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>Prohibido sentarse en bancos de las naves.</w:t>
            </w:r>
          </w:p>
        </w:tc>
      </w:tr>
      <w:tr w:rsidR="004F15AF" w:rsidTr="00F67A73">
        <w:tc>
          <w:tcPr>
            <w:tcW w:w="5098" w:type="dxa"/>
          </w:tcPr>
          <w:p w:rsidR="00F67A73" w:rsidRPr="00E922C1" w:rsidRDefault="00E770B6" w:rsidP="00C82296">
            <w:pPr>
              <w:jc w:val="center"/>
              <w:rPr>
                <w:b/>
                <w:noProof/>
                <w:color w:val="002060"/>
                <w:sz w:val="40"/>
                <w:szCs w:val="40"/>
                <w:lang w:eastAsia="es-ES"/>
              </w:rPr>
            </w:pPr>
            <w:r w:rsidRPr="00E922C1">
              <w:rPr>
                <w:b/>
                <w:noProof/>
                <w:color w:val="002060"/>
                <w:sz w:val="40"/>
                <w:szCs w:val="40"/>
                <w:lang w:eastAsia="es-ES"/>
              </w:rPr>
              <w:t>AFORO MAXIMO</w:t>
            </w:r>
            <w:r w:rsidR="00646164" w:rsidRPr="00E922C1">
              <w:rPr>
                <w:b/>
                <w:noProof/>
                <w:color w:val="002060"/>
                <w:sz w:val="40"/>
                <w:szCs w:val="40"/>
                <w:lang w:eastAsia="es-ES"/>
              </w:rPr>
              <w:t xml:space="preserve"> 30%</w:t>
            </w:r>
          </w:p>
          <w:p w:rsidR="00646164" w:rsidRPr="00A20239" w:rsidRDefault="00646164" w:rsidP="00C82296">
            <w:pPr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A20239">
              <w:rPr>
                <w:b/>
                <w:noProof/>
                <w:sz w:val="28"/>
                <w:szCs w:val="28"/>
                <w:lang w:eastAsia="es-ES"/>
              </w:rPr>
              <w:t xml:space="preserve">PICADERO GRANDE </w:t>
            </w:r>
          </w:p>
          <w:p w:rsidR="00646164" w:rsidRPr="00A20239" w:rsidRDefault="00683BBE" w:rsidP="00C82296">
            <w:pPr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A20239">
              <w:rPr>
                <w:b/>
                <w:noProof/>
                <w:sz w:val="36"/>
                <w:szCs w:val="36"/>
                <w:lang w:eastAsia="es-ES"/>
              </w:rPr>
              <w:t>6</w:t>
            </w:r>
            <w:r w:rsidRPr="00A20239">
              <w:rPr>
                <w:b/>
                <w:noProof/>
                <w:sz w:val="28"/>
                <w:szCs w:val="28"/>
                <w:lang w:eastAsia="es-ES"/>
              </w:rPr>
              <w:t xml:space="preserve"> PERSONAS</w:t>
            </w:r>
          </w:p>
          <w:p w:rsidR="00646164" w:rsidRPr="00A20239" w:rsidRDefault="00646164" w:rsidP="00C82296">
            <w:pPr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A20239">
              <w:rPr>
                <w:b/>
                <w:noProof/>
                <w:sz w:val="28"/>
                <w:szCs w:val="28"/>
                <w:lang w:eastAsia="es-ES"/>
              </w:rPr>
              <w:t>PISTA GEOTEXTIL</w:t>
            </w:r>
          </w:p>
          <w:p w:rsidR="00646164" w:rsidRPr="00683BBE" w:rsidRDefault="00683BBE" w:rsidP="00683BBE">
            <w:pPr>
              <w:jc w:val="center"/>
              <w:rPr>
                <w:b/>
                <w:noProof/>
                <w:sz w:val="32"/>
                <w:szCs w:val="32"/>
                <w:lang w:eastAsia="es-ES"/>
              </w:rPr>
            </w:pPr>
            <w:r w:rsidRPr="00A20239">
              <w:rPr>
                <w:b/>
                <w:noProof/>
                <w:sz w:val="36"/>
                <w:szCs w:val="36"/>
                <w:lang w:eastAsia="es-ES"/>
              </w:rPr>
              <w:t>10</w:t>
            </w:r>
            <w:r w:rsidRPr="00A20239">
              <w:rPr>
                <w:b/>
                <w:noProof/>
                <w:sz w:val="28"/>
                <w:szCs w:val="28"/>
                <w:lang w:eastAsia="es-ES"/>
              </w:rPr>
              <w:t xml:space="preserve"> PERSONAS</w:t>
            </w:r>
          </w:p>
        </w:tc>
        <w:tc>
          <w:tcPr>
            <w:tcW w:w="5529" w:type="dxa"/>
          </w:tcPr>
          <w:p w:rsidR="00F67A73" w:rsidRPr="00E24277" w:rsidRDefault="00E770B6" w:rsidP="00C82296">
            <w:pPr>
              <w:jc w:val="center"/>
              <w:rPr>
                <w:b/>
                <w:noProof/>
                <w:color w:val="002060"/>
                <w:sz w:val="40"/>
                <w:szCs w:val="40"/>
                <w:lang w:eastAsia="es-ES"/>
              </w:rPr>
            </w:pPr>
            <w:r w:rsidRPr="00E24277">
              <w:rPr>
                <w:b/>
                <w:noProof/>
                <w:color w:val="002060"/>
                <w:sz w:val="40"/>
                <w:szCs w:val="40"/>
                <w:lang w:eastAsia="es-ES"/>
              </w:rPr>
              <w:t>DISTANCIAMIENTO</w:t>
            </w:r>
          </w:p>
          <w:p w:rsidR="00646164" w:rsidRPr="00E8211D" w:rsidRDefault="00646164" w:rsidP="00646164">
            <w:pPr>
              <w:jc w:val="both"/>
              <w:rPr>
                <w:noProof/>
                <w:sz w:val="28"/>
                <w:szCs w:val="28"/>
                <w:lang w:eastAsia="es-ES"/>
              </w:rPr>
            </w:pPr>
            <w:r w:rsidRPr="00E8211D">
              <w:rPr>
                <w:noProof/>
                <w:sz w:val="28"/>
                <w:szCs w:val="28"/>
                <w:lang w:eastAsia="es-ES"/>
              </w:rPr>
              <w:t xml:space="preserve">Mantén siempre las debidas medidas de seguridad y protección, y en todo caso la distancia social de seguridad de </w:t>
            </w:r>
          </w:p>
          <w:p w:rsidR="00646164" w:rsidRPr="00A20239" w:rsidRDefault="00646164" w:rsidP="00E8211D">
            <w:pPr>
              <w:jc w:val="center"/>
              <w:rPr>
                <w:noProof/>
                <w:sz w:val="36"/>
                <w:szCs w:val="36"/>
                <w:lang w:eastAsia="es-ES"/>
              </w:rPr>
            </w:pPr>
            <w:r w:rsidRPr="00A20239">
              <w:rPr>
                <w:b/>
                <w:noProof/>
                <w:sz w:val="36"/>
                <w:szCs w:val="36"/>
                <w:lang w:eastAsia="es-ES"/>
              </w:rPr>
              <w:t>2 metros</w:t>
            </w:r>
          </w:p>
        </w:tc>
      </w:tr>
      <w:tr w:rsidR="004F15AF" w:rsidTr="00F67A73">
        <w:tc>
          <w:tcPr>
            <w:tcW w:w="5098" w:type="dxa"/>
          </w:tcPr>
          <w:p w:rsidR="00F67A73" w:rsidRPr="00E24277" w:rsidRDefault="00E770B6" w:rsidP="00C82296">
            <w:pPr>
              <w:jc w:val="center"/>
              <w:rPr>
                <w:b/>
                <w:noProof/>
                <w:color w:val="002060"/>
                <w:sz w:val="40"/>
                <w:szCs w:val="40"/>
                <w:lang w:eastAsia="es-ES"/>
              </w:rPr>
            </w:pPr>
            <w:r w:rsidRPr="00E24277">
              <w:rPr>
                <w:b/>
                <w:noProof/>
                <w:color w:val="002060"/>
                <w:sz w:val="40"/>
                <w:szCs w:val="40"/>
                <w:lang w:eastAsia="es-ES"/>
              </w:rPr>
              <w:t>HIGIENE</w:t>
            </w:r>
          </w:p>
          <w:p w:rsidR="00646164" w:rsidRPr="00E8211D" w:rsidRDefault="00646164" w:rsidP="00644538">
            <w:pPr>
              <w:jc w:val="both"/>
              <w:rPr>
                <w:b/>
                <w:sz w:val="28"/>
                <w:szCs w:val="28"/>
              </w:rPr>
            </w:pPr>
            <w:r w:rsidRPr="00E8211D">
              <w:rPr>
                <w:noProof/>
                <w:sz w:val="28"/>
                <w:szCs w:val="28"/>
                <w:lang w:eastAsia="es-ES"/>
              </w:rPr>
              <w:t xml:space="preserve">Aconsejamos el uso de </w:t>
            </w:r>
            <w:r w:rsidRPr="00E8211D">
              <w:rPr>
                <w:b/>
                <w:noProof/>
                <w:sz w:val="28"/>
                <w:szCs w:val="28"/>
                <w:lang w:eastAsia="es-ES"/>
              </w:rPr>
              <w:t>mascarillas</w:t>
            </w:r>
            <w:r w:rsidRPr="00E8211D">
              <w:rPr>
                <w:noProof/>
                <w:sz w:val="28"/>
                <w:szCs w:val="28"/>
                <w:lang w:eastAsia="es-ES"/>
              </w:rPr>
              <w:t xml:space="preserve"> y el </w:t>
            </w:r>
            <w:r w:rsidRPr="00E8211D">
              <w:rPr>
                <w:b/>
                <w:noProof/>
                <w:sz w:val="28"/>
                <w:szCs w:val="28"/>
                <w:lang w:eastAsia="es-ES"/>
              </w:rPr>
              <w:t>lavado frecuente</w:t>
            </w:r>
            <w:r w:rsidRPr="00E8211D">
              <w:rPr>
                <w:noProof/>
                <w:sz w:val="28"/>
                <w:szCs w:val="28"/>
                <w:lang w:eastAsia="es-ES"/>
              </w:rPr>
              <w:t xml:space="preserve"> de las manos con agua y jabón.</w:t>
            </w:r>
            <w:r w:rsidR="00644538">
              <w:rPr>
                <w:noProof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5529" w:type="dxa"/>
          </w:tcPr>
          <w:p w:rsidR="00F67A73" w:rsidRPr="00E24277" w:rsidRDefault="00E770B6" w:rsidP="00C82296">
            <w:pPr>
              <w:jc w:val="center"/>
              <w:rPr>
                <w:b/>
                <w:noProof/>
                <w:color w:val="002060"/>
                <w:sz w:val="40"/>
                <w:szCs w:val="40"/>
                <w:lang w:eastAsia="es-ES"/>
              </w:rPr>
            </w:pPr>
            <w:r w:rsidRPr="00E24277">
              <w:rPr>
                <w:b/>
                <w:noProof/>
                <w:color w:val="002060"/>
                <w:sz w:val="40"/>
                <w:szCs w:val="40"/>
                <w:lang w:eastAsia="es-ES"/>
              </w:rPr>
              <w:t>LIMPIEZA</w:t>
            </w:r>
          </w:p>
          <w:p w:rsidR="00E8211D" w:rsidRPr="00E8211D" w:rsidRDefault="00E8211D" w:rsidP="00A20239">
            <w:pPr>
              <w:jc w:val="both"/>
              <w:rPr>
                <w:b/>
                <w:sz w:val="28"/>
                <w:szCs w:val="28"/>
              </w:rPr>
            </w:pPr>
            <w:r w:rsidRPr="00E8211D">
              <w:rPr>
                <w:noProof/>
                <w:sz w:val="28"/>
                <w:szCs w:val="28"/>
                <w:lang w:eastAsia="es-ES"/>
              </w:rPr>
              <w:t xml:space="preserve">Se intensificará la limpieza de zonas </w:t>
            </w:r>
            <w:r w:rsidR="00644538">
              <w:rPr>
                <w:noProof/>
                <w:sz w:val="28"/>
                <w:szCs w:val="28"/>
                <w:lang w:eastAsia="es-ES"/>
              </w:rPr>
              <w:t xml:space="preserve">y elementos </w:t>
            </w:r>
            <w:r w:rsidRPr="00E8211D">
              <w:rPr>
                <w:noProof/>
                <w:sz w:val="28"/>
                <w:szCs w:val="28"/>
                <w:lang w:eastAsia="es-ES"/>
              </w:rPr>
              <w:t>comunes con produ</w:t>
            </w:r>
            <w:r w:rsidR="00644538">
              <w:rPr>
                <w:noProof/>
                <w:sz w:val="28"/>
                <w:szCs w:val="28"/>
                <w:lang w:eastAsia="es-ES"/>
              </w:rPr>
              <w:t xml:space="preserve">ctos </w:t>
            </w:r>
            <w:r w:rsidR="00A20239">
              <w:rPr>
                <w:noProof/>
                <w:sz w:val="28"/>
                <w:szCs w:val="28"/>
                <w:lang w:eastAsia="es-ES"/>
              </w:rPr>
              <w:t xml:space="preserve"> </w:t>
            </w:r>
            <w:r w:rsidR="00644538">
              <w:rPr>
                <w:noProof/>
                <w:sz w:val="28"/>
                <w:szCs w:val="28"/>
                <w:lang w:eastAsia="es-ES"/>
              </w:rPr>
              <w:t>desinfectantes.</w:t>
            </w:r>
          </w:p>
        </w:tc>
      </w:tr>
      <w:tr w:rsidR="004F15AF" w:rsidTr="00F67A73">
        <w:tc>
          <w:tcPr>
            <w:tcW w:w="5098" w:type="dxa"/>
          </w:tcPr>
          <w:p w:rsidR="00F67A73" w:rsidRPr="00E24277" w:rsidRDefault="00E770B6" w:rsidP="00C82296">
            <w:pPr>
              <w:jc w:val="center"/>
              <w:rPr>
                <w:b/>
                <w:noProof/>
                <w:color w:val="002060"/>
                <w:sz w:val="40"/>
                <w:szCs w:val="40"/>
                <w:lang w:eastAsia="es-ES"/>
              </w:rPr>
            </w:pPr>
            <w:r w:rsidRPr="00E24277">
              <w:rPr>
                <w:b/>
                <w:noProof/>
                <w:color w:val="002060"/>
                <w:sz w:val="40"/>
                <w:szCs w:val="40"/>
                <w:lang w:eastAsia="es-ES"/>
              </w:rPr>
              <w:t>ZONAS COMUNES</w:t>
            </w:r>
          </w:p>
          <w:p w:rsidR="00E8211D" w:rsidRDefault="00E8211D" w:rsidP="00D739C4">
            <w:pPr>
              <w:jc w:val="both"/>
              <w:rPr>
                <w:noProof/>
                <w:sz w:val="28"/>
                <w:szCs w:val="28"/>
                <w:lang w:eastAsia="es-ES"/>
              </w:rPr>
            </w:pPr>
            <w:r w:rsidRPr="00E8211D">
              <w:rPr>
                <w:noProof/>
                <w:sz w:val="28"/>
                <w:szCs w:val="28"/>
                <w:lang w:eastAsia="es-ES"/>
              </w:rPr>
              <w:t xml:space="preserve">Los vestuarios permanecerán cerrados con </w:t>
            </w:r>
            <w:r w:rsidRPr="00E8211D">
              <w:rPr>
                <w:b/>
                <w:noProof/>
                <w:sz w:val="28"/>
                <w:szCs w:val="28"/>
                <w:lang w:eastAsia="es-ES"/>
              </w:rPr>
              <w:t>acceso con llave</w:t>
            </w:r>
            <w:r w:rsidRPr="00E8211D">
              <w:rPr>
                <w:noProof/>
                <w:sz w:val="28"/>
                <w:szCs w:val="28"/>
                <w:lang w:eastAsia="es-ES"/>
              </w:rPr>
              <w:t xml:space="preserve">. </w:t>
            </w:r>
            <w:r w:rsidRPr="00D711DE">
              <w:rPr>
                <w:b/>
                <w:noProof/>
                <w:sz w:val="28"/>
                <w:szCs w:val="28"/>
                <w:lang w:eastAsia="es-ES"/>
              </w:rPr>
              <w:t xml:space="preserve">No podrá haber más de </w:t>
            </w:r>
            <w:r w:rsidR="00A20239" w:rsidRPr="00D711DE">
              <w:rPr>
                <w:b/>
                <w:noProof/>
                <w:sz w:val="28"/>
                <w:szCs w:val="28"/>
                <w:lang w:eastAsia="es-ES"/>
              </w:rPr>
              <w:t>1</w:t>
            </w:r>
            <w:r w:rsidRPr="00D711DE">
              <w:rPr>
                <w:b/>
                <w:noProof/>
                <w:sz w:val="28"/>
                <w:szCs w:val="28"/>
                <w:lang w:eastAsia="es-ES"/>
              </w:rPr>
              <w:t xml:space="preserve"> persona simultáneamente</w:t>
            </w:r>
            <w:r w:rsidRPr="00E8211D">
              <w:rPr>
                <w:noProof/>
                <w:sz w:val="28"/>
                <w:szCs w:val="28"/>
                <w:lang w:eastAsia="es-ES"/>
              </w:rPr>
              <w:t>.</w:t>
            </w:r>
            <w:r w:rsidR="00D739C4">
              <w:rPr>
                <w:noProof/>
                <w:sz w:val="28"/>
                <w:szCs w:val="28"/>
                <w:lang w:eastAsia="es-ES"/>
              </w:rPr>
              <w:t xml:space="preserve"> </w:t>
            </w:r>
          </w:p>
          <w:p w:rsidR="00D739C4" w:rsidRPr="00E8211D" w:rsidRDefault="00D739C4" w:rsidP="00D739C4">
            <w:pPr>
              <w:jc w:val="both"/>
              <w:rPr>
                <w:noProof/>
                <w:sz w:val="28"/>
                <w:szCs w:val="28"/>
                <w:lang w:eastAsia="es-ES"/>
              </w:rPr>
            </w:pPr>
            <w:r w:rsidRPr="00E8211D">
              <w:rPr>
                <w:noProof/>
                <w:sz w:val="28"/>
                <w:szCs w:val="28"/>
                <w:lang w:eastAsia="es-ES"/>
              </w:rPr>
              <w:t>Los familiares de alumnos deberán esperar en la terraza del bar o en el aparcamiento.</w:t>
            </w:r>
          </w:p>
          <w:p w:rsidR="00D739C4" w:rsidRPr="00E8211D" w:rsidRDefault="00D739C4" w:rsidP="00D739C4">
            <w:pPr>
              <w:jc w:val="both"/>
              <w:rPr>
                <w:b/>
                <w:sz w:val="28"/>
                <w:szCs w:val="28"/>
              </w:rPr>
            </w:pPr>
            <w:r w:rsidRPr="00D711DE">
              <w:rPr>
                <w:b/>
                <w:noProof/>
                <w:sz w:val="28"/>
                <w:szCs w:val="28"/>
                <w:lang w:eastAsia="es-ES"/>
              </w:rPr>
              <w:t>Prohibido</w:t>
            </w:r>
            <w:r w:rsidRPr="00E8211D">
              <w:rPr>
                <w:noProof/>
                <w:sz w:val="28"/>
                <w:szCs w:val="28"/>
                <w:lang w:eastAsia="es-ES"/>
              </w:rPr>
              <w:t xml:space="preserve"> a</w:t>
            </w:r>
            <w:r w:rsidR="00A20239">
              <w:rPr>
                <w:noProof/>
                <w:sz w:val="28"/>
                <w:szCs w:val="28"/>
                <w:lang w:eastAsia="es-ES"/>
              </w:rPr>
              <w:t>cceso grada</w:t>
            </w:r>
            <w:r w:rsidRPr="00E8211D">
              <w:rPr>
                <w:noProof/>
                <w:sz w:val="28"/>
                <w:szCs w:val="28"/>
                <w:lang w:eastAsia="es-ES"/>
              </w:rPr>
              <w:t xml:space="preserve"> picadero pequeño</w:t>
            </w:r>
            <w:r w:rsidR="00A20239">
              <w:rPr>
                <w:noProof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5529" w:type="dxa"/>
          </w:tcPr>
          <w:p w:rsidR="00F67A73" w:rsidRDefault="00E770B6" w:rsidP="00C82296">
            <w:pPr>
              <w:jc w:val="center"/>
              <w:rPr>
                <w:b/>
                <w:noProof/>
                <w:sz w:val="40"/>
                <w:szCs w:val="40"/>
                <w:lang w:eastAsia="es-ES"/>
              </w:rPr>
            </w:pPr>
            <w:r w:rsidRPr="00E24277">
              <w:rPr>
                <w:b/>
                <w:noProof/>
                <w:color w:val="002060"/>
                <w:sz w:val="40"/>
                <w:szCs w:val="40"/>
                <w:lang w:eastAsia="es-ES"/>
              </w:rPr>
              <w:t>PICADERO</w:t>
            </w:r>
            <w:r w:rsidR="00646164" w:rsidRPr="00E24277">
              <w:rPr>
                <w:b/>
                <w:noProof/>
                <w:color w:val="002060"/>
                <w:sz w:val="40"/>
                <w:szCs w:val="40"/>
                <w:lang w:eastAsia="es-ES"/>
              </w:rPr>
              <w:t xml:space="preserve"> GRANDE</w:t>
            </w:r>
          </w:p>
          <w:p w:rsidR="00646164" w:rsidRDefault="00E8211D" w:rsidP="00227A6A">
            <w:pPr>
              <w:jc w:val="both"/>
              <w:rPr>
                <w:noProof/>
                <w:sz w:val="28"/>
                <w:szCs w:val="28"/>
                <w:lang w:eastAsia="es-ES"/>
              </w:rPr>
            </w:pPr>
            <w:r w:rsidRPr="00D711DE">
              <w:rPr>
                <w:b/>
                <w:noProof/>
                <w:sz w:val="28"/>
                <w:szCs w:val="28"/>
                <w:lang w:eastAsia="es-ES"/>
              </w:rPr>
              <w:t>Se permite su uso</w:t>
            </w:r>
            <w:r w:rsidRPr="00E8211D">
              <w:rPr>
                <w:noProof/>
                <w:sz w:val="28"/>
                <w:szCs w:val="28"/>
                <w:lang w:eastAsia="es-ES"/>
              </w:rPr>
              <w:t xml:space="preserve"> ya que no está cerrada por las cuatro </w:t>
            </w:r>
            <w:r w:rsidR="00646164" w:rsidRPr="00E8211D">
              <w:rPr>
                <w:noProof/>
                <w:sz w:val="28"/>
                <w:szCs w:val="28"/>
                <w:lang w:eastAsia="es-ES"/>
              </w:rPr>
              <w:t>paredes aun siendo cubierto.</w:t>
            </w:r>
          </w:p>
          <w:p w:rsidR="008368B0" w:rsidRPr="00E24277" w:rsidRDefault="008368B0" w:rsidP="008368B0">
            <w:pPr>
              <w:jc w:val="center"/>
              <w:rPr>
                <w:b/>
                <w:noProof/>
                <w:color w:val="002060"/>
                <w:sz w:val="40"/>
                <w:szCs w:val="40"/>
                <w:lang w:eastAsia="es-ES"/>
              </w:rPr>
            </w:pPr>
            <w:r w:rsidRPr="00E24277">
              <w:rPr>
                <w:b/>
                <w:noProof/>
                <w:color w:val="002060"/>
                <w:sz w:val="40"/>
                <w:szCs w:val="40"/>
                <w:lang w:eastAsia="es-ES"/>
              </w:rPr>
              <w:t>PICADERO PEQUEÑO</w:t>
            </w:r>
          </w:p>
          <w:p w:rsidR="008368B0" w:rsidRPr="00E8211D" w:rsidRDefault="008368B0" w:rsidP="008368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t>Sólo para soltar caballos o dar cuerda, con preferencia éste último.</w:t>
            </w:r>
          </w:p>
        </w:tc>
      </w:tr>
      <w:tr w:rsidR="004F15AF" w:rsidTr="00F67A73">
        <w:tc>
          <w:tcPr>
            <w:tcW w:w="5098" w:type="dxa"/>
          </w:tcPr>
          <w:p w:rsidR="00F67A73" w:rsidRPr="00E24277" w:rsidRDefault="00A20239" w:rsidP="00C8229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E24277">
              <w:rPr>
                <w:b/>
                <w:color w:val="002060"/>
                <w:sz w:val="40"/>
                <w:szCs w:val="40"/>
              </w:rPr>
              <w:t>CITA PREVIA SEMANAL</w:t>
            </w:r>
          </w:p>
          <w:p w:rsidR="00A20239" w:rsidRDefault="00A20239" w:rsidP="00A2023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sz w:val="28"/>
                <w:szCs w:val="28"/>
                <w:lang w:eastAsia="es-ES"/>
              </w:rPr>
              <w:t xml:space="preserve">Enviar a </w:t>
            </w:r>
            <w:r w:rsidRPr="00D711DE">
              <w:rPr>
                <w:b/>
                <w:noProof/>
                <w:sz w:val="28"/>
                <w:szCs w:val="28"/>
                <w:lang w:eastAsia="es-ES"/>
              </w:rPr>
              <w:t>info@hipicaloyola.com</w:t>
            </w:r>
            <w:r>
              <w:rPr>
                <w:noProof/>
                <w:sz w:val="28"/>
                <w:szCs w:val="28"/>
                <w:lang w:eastAsia="es-ES"/>
              </w:rPr>
              <w:t xml:space="preserve"> antes del domingo de cada semana el planning de la semana siguiente, con horario uso pistas.</w:t>
            </w:r>
          </w:p>
        </w:tc>
        <w:tc>
          <w:tcPr>
            <w:tcW w:w="5529" w:type="dxa"/>
          </w:tcPr>
          <w:p w:rsidR="006232D3" w:rsidRPr="00E24277" w:rsidRDefault="006232D3" w:rsidP="006232D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E24277">
              <w:rPr>
                <w:b/>
                <w:color w:val="002060"/>
                <w:sz w:val="40"/>
                <w:szCs w:val="40"/>
              </w:rPr>
              <w:t>ENTRENADOR</w:t>
            </w:r>
          </w:p>
          <w:p w:rsidR="006232D3" w:rsidRPr="00E8211D" w:rsidRDefault="006232D3" w:rsidP="006232D3">
            <w:pPr>
              <w:jc w:val="center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 xml:space="preserve">Debido a las características de nuestro deporte se autoriza la monta con entrenador. </w:t>
            </w:r>
          </w:p>
          <w:p w:rsidR="00A20239" w:rsidRPr="00E8211D" w:rsidRDefault="00A20239" w:rsidP="00A20239">
            <w:pPr>
              <w:rPr>
                <w:noProof/>
                <w:sz w:val="28"/>
                <w:szCs w:val="28"/>
                <w:lang w:eastAsia="es-ES"/>
              </w:rPr>
            </w:pPr>
          </w:p>
        </w:tc>
      </w:tr>
      <w:tr w:rsidR="00E8211D" w:rsidTr="00F67A73">
        <w:tc>
          <w:tcPr>
            <w:tcW w:w="5098" w:type="dxa"/>
          </w:tcPr>
          <w:p w:rsidR="00E8211D" w:rsidRPr="00E24277" w:rsidRDefault="00E8211D" w:rsidP="00E8211D">
            <w:pPr>
              <w:jc w:val="center"/>
              <w:rPr>
                <w:noProof/>
                <w:color w:val="002060"/>
                <w:sz w:val="40"/>
                <w:szCs w:val="40"/>
                <w:lang w:eastAsia="es-ES"/>
              </w:rPr>
            </w:pPr>
            <w:r w:rsidRPr="00E24277">
              <w:rPr>
                <w:b/>
                <w:color w:val="002060"/>
                <w:sz w:val="40"/>
                <w:szCs w:val="40"/>
              </w:rPr>
              <w:t>RESTAURANTE</w:t>
            </w:r>
          </w:p>
          <w:p w:rsidR="006232D3" w:rsidRDefault="00E8211D" w:rsidP="006232D3">
            <w:pPr>
              <w:jc w:val="center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>Abierta la TERRAZA con aforo del 50% y máximo 10 personas por mesa.</w:t>
            </w:r>
          </w:p>
          <w:p w:rsidR="006232D3" w:rsidRPr="006232D3" w:rsidRDefault="006232D3" w:rsidP="006232D3">
            <w:pPr>
              <w:jc w:val="center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>De 10 a 20 si el tiempo acompaña.</w:t>
            </w:r>
            <w:r w:rsidR="00E24277">
              <w:rPr>
                <w:noProof/>
                <w:sz w:val="28"/>
                <w:szCs w:val="28"/>
                <w:lang w:eastAsia="es-ES"/>
              </w:rPr>
              <w:br/>
            </w:r>
            <w:r w:rsidR="00E24277" w:rsidRPr="00D711DE">
              <w:rPr>
                <w:b/>
                <w:noProof/>
                <w:sz w:val="28"/>
                <w:szCs w:val="28"/>
                <w:lang w:eastAsia="es-ES"/>
              </w:rPr>
              <w:t>restaurante@hipicaloyola.com</w:t>
            </w:r>
            <w:r w:rsidR="00E24277">
              <w:rPr>
                <w:noProof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5529" w:type="dxa"/>
          </w:tcPr>
          <w:p w:rsidR="006232D3" w:rsidRPr="00E24277" w:rsidRDefault="006232D3" w:rsidP="006232D3">
            <w:pPr>
              <w:jc w:val="center"/>
              <w:rPr>
                <w:noProof/>
                <w:color w:val="002060"/>
                <w:sz w:val="40"/>
                <w:szCs w:val="40"/>
                <w:lang w:eastAsia="es-ES"/>
              </w:rPr>
            </w:pPr>
            <w:r w:rsidRPr="00E24277">
              <w:rPr>
                <w:b/>
                <w:color w:val="002060"/>
                <w:sz w:val="40"/>
                <w:szCs w:val="40"/>
              </w:rPr>
              <w:t>TANDAS</w:t>
            </w:r>
            <w:r w:rsidRPr="00E24277">
              <w:rPr>
                <w:noProof/>
                <w:color w:val="002060"/>
                <w:sz w:val="40"/>
                <w:szCs w:val="40"/>
                <w:lang w:eastAsia="es-ES"/>
              </w:rPr>
              <w:t xml:space="preserve"> </w:t>
            </w:r>
          </w:p>
          <w:p w:rsidR="006232D3" w:rsidRDefault="00E24277" w:rsidP="006232D3">
            <w:pPr>
              <w:jc w:val="both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 xml:space="preserve">Se impartirán TANDAS de los </w:t>
            </w:r>
            <w:r w:rsidR="006232D3">
              <w:rPr>
                <w:noProof/>
                <w:sz w:val="28"/>
                <w:szCs w:val="28"/>
                <w:lang w:eastAsia="es-ES"/>
              </w:rPr>
              <w:t>NIVELES 2/3/4</w:t>
            </w:r>
            <w:r>
              <w:rPr>
                <w:noProof/>
                <w:sz w:val="28"/>
                <w:szCs w:val="28"/>
                <w:lang w:eastAsia="es-ES"/>
              </w:rPr>
              <w:t>.</w:t>
            </w:r>
          </w:p>
          <w:p w:rsidR="006232D3" w:rsidRPr="00A20239" w:rsidRDefault="00E24277" w:rsidP="006232D3">
            <w:pPr>
              <w:jc w:val="both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 xml:space="preserve">No habrá en esta fase </w:t>
            </w:r>
            <w:r w:rsidR="006232D3">
              <w:rPr>
                <w:noProof/>
                <w:sz w:val="28"/>
                <w:szCs w:val="28"/>
                <w:lang w:eastAsia="es-ES"/>
              </w:rPr>
              <w:t xml:space="preserve"> NIVEL 1 INICIACION</w:t>
            </w:r>
          </w:p>
          <w:p w:rsidR="006232D3" w:rsidRDefault="006232D3" w:rsidP="006232D3">
            <w:pPr>
              <w:jc w:val="center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 xml:space="preserve">Reservas: </w:t>
            </w:r>
            <w:r w:rsidRPr="00D711DE">
              <w:rPr>
                <w:b/>
                <w:noProof/>
                <w:sz w:val="28"/>
                <w:szCs w:val="28"/>
                <w:lang w:eastAsia="es-ES"/>
              </w:rPr>
              <w:t>aulahipica@hipicaloyola.com</w:t>
            </w:r>
          </w:p>
          <w:p w:rsidR="00D739C4" w:rsidRPr="006232D3" w:rsidRDefault="00E24277" w:rsidP="006232D3">
            <w:pPr>
              <w:jc w:val="center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>Movil/watsup: 618 98 96 84</w:t>
            </w:r>
            <w:r w:rsidR="00CF1FEC">
              <w:rPr>
                <w:noProof/>
                <w:sz w:val="28"/>
                <w:szCs w:val="28"/>
                <w:lang w:eastAsia="es-ES"/>
              </w:rPr>
              <w:t xml:space="preserve"> </w:t>
            </w:r>
          </w:p>
        </w:tc>
      </w:tr>
    </w:tbl>
    <w:p w:rsidR="00E8211D" w:rsidRPr="00227A6A" w:rsidRDefault="00227A6A" w:rsidP="004B2C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ACTUALIZACIÓN </w:t>
      </w:r>
      <w:r w:rsidR="00D711DE">
        <w:rPr>
          <w:sz w:val="20"/>
          <w:szCs w:val="20"/>
        </w:rPr>
        <w:t xml:space="preserve">TABLA </w:t>
      </w:r>
      <w:r w:rsidR="00D711DE" w:rsidRPr="00227A6A">
        <w:rPr>
          <w:sz w:val="20"/>
          <w:szCs w:val="20"/>
        </w:rPr>
        <w:t>EN</w:t>
      </w:r>
      <w:r w:rsidRPr="00227A6A">
        <w:rPr>
          <w:sz w:val="20"/>
          <w:szCs w:val="20"/>
        </w:rPr>
        <w:t xml:space="preserve"> FUNCIÓN DE LA FASE EN LA QUE NOS ENCONTREMOS</w:t>
      </w:r>
      <w:r>
        <w:rPr>
          <w:sz w:val="20"/>
          <w:szCs w:val="20"/>
        </w:rPr>
        <w:t xml:space="preserve"> Y SIEMPRE SEGÚN LA NORMATIVA EN VIGOR</w:t>
      </w:r>
    </w:p>
    <w:p w:rsidR="006232D3" w:rsidRDefault="006232D3" w:rsidP="004B2C0F">
      <w:pPr>
        <w:jc w:val="center"/>
        <w:rPr>
          <w:b/>
          <w:sz w:val="28"/>
          <w:szCs w:val="28"/>
        </w:rPr>
      </w:pPr>
    </w:p>
    <w:p w:rsidR="00841D28" w:rsidRDefault="00841D28" w:rsidP="004B2C0F">
      <w:pPr>
        <w:jc w:val="center"/>
        <w:rPr>
          <w:b/>
          <w:sz w:val="28"/>
          <w:szCs w:val="28"/>
        </w:rPr>
      </w:pPr>
    </w:p>
    <w:p w:rsidR="00841D28" w:rsidRDefault="00841D28" w:rsidP="004B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BOPV 16 MAYO 2020</w:t>
      </w:r>
    </w:p>
    <w:p w:rsidR="00841D28" w:rsidRDefault="00841D28" w:rsidP="00841D28">
      <w:pPr>
        <w:jc w:val="both"/>
      </w:pPr>
      <w:r w:rsidRPr="00841D28">
        <w:rPr>
          <w:b/>
          <w:highlight w:val="lightGray"/>
        </w:rPr>
        <w:t>DECRETO 9/2020</w:t>
      </w:r>
    </w:p>
    <w:p w:rsidR="00841D28" w:rsidRDefault="00841D28" w:rsidP="00841D28">
      <w:pPr>
        <w:jc w:val="both"/>
      </w:pPr>
      <w:r w:rsidRPr="00841D28">
        <w:rPr>
          <w:b/>
          <w:highlight w:val="lightGray"/>
        </w:rPr>
        <w:t xml:space="preserve">Artículo </w:t>
      </w:r>
      <w:proofErr w:type="gramStart"/>
      <w:r w:rsidRPr="00841D28">
        <w:rPr>
          <w:b/>
          <w:highlight w:val="lightGray"/>
        </w:rPr>
        <w:t>1.–</w:t>
      </w:r>
      <w:proofErr w:type="gramEnd"/>
      <w:r w:rsidRPr="00841D28">
        <w:rPr>
          <w:b/>
          <w:highlight w:val="lightGray"/>
        </w:rPr>
        <w:t xml:space="preserve"> Se modifica el artículo 2.2 y 3, del Decreto 8/2020, de 10 de mayo</w:t>
      </w:r>
      <w:r>
        <w:t>, del Lehendakari, que queda redactado en los siguientes términos</w:t>
      </w:r>
      <w:r w:rsidRPr="00841D28">
        <w:rPr>
          <w:b/>
          <w:highlight w:val="lightGray"/>
        </w:rPr>
        <w:t>: «2.– Las personas podrán desplazarse dentro del Territorio Histórico en el que tengan fijada su residencia.»</w:t>
      </w:r>
      <w:r>
        <w:t xml:space="preserve"> «</w:t>
      </w:r>
      <w:proofErr w:type="gramStart"/>
      <w:r>
        <w:t>3.–</w:t>
      </w:r>
      <w:proofErr w:type="gramEnd"/>
      <w:r>
        <w:t xml:space="preserve"> Se permite la movilidad entre municipios colindantes de diferentes Territorios Históricos de tránsito habitual». </w:t>
      </w:r>
    </w:p>
    <w:p w:rsidR="00841D28" w:rsidRDefault="00841D28" w:rsidP="00841D28">
      <w:pPr>
        <w:jc w:val="both"/>
      </w:pPr>
      <w:r w:rsidRPr="00841D28">
        <w:rPr>
          <w:b/>
          <w:highlight w:val="lightGray"/>
        </w:rPr>
        <w:t xml:space="preserve">Artículo </w:t>
      </w:r>
      <w:proofErr w:type="gramStart"/>
      <w:r w:rsidRPr="00841D28">
        <w:rPr>
          <w:b/>
          <w:highlight w:val="lightGray"/>
        </w:rPr>
        <w:t>2.–</w:t>
      </w:r>
      <w:proofErr w:type="gramEnd"/>
      <w:r w:rsidRPr="00841D28">
        <w:rPr>
          <w:b/>
          <w:highlight w:val="lightGray"/>
        </w:rPr>
        <w:t xml:space="preserve"> Se modifica el artículo 3.1, 2 y </w:t>
      </w:r>
      <w:r w:rsidRPr="00841D28">
        <w:rPr>
          <w:b/>
          <w:highlight w:val="lightGray"/>
          <w:u w:val="single"/>
        </w:rPr>
        <w:t>3</w:t>
      </w:r>
      <w:r w:rsidRPr="00841D28">
        <w:rPr>
          <w:b/>
          <w:highlight w:val="lightGray"/>
        </w:rPr>
        <w:t>, del Decreto 8/2020, de 10 de mayo</w:t>
      </w:r>
      <w:r>
        <w:t xml:space="preserve">, del Lehendakari, que queda redactado en los siguientes términos: </w:t>
      </w:r>
    </w:p>
    <w:p w:rsidR="00841D28" w:rsidRPr="00841D28" w:rsidRDefault="00841D28" w:rsidP="00841D28">
      <w:pPr>
        <w:jc w:val="both"/>
        <w:rPr>
          <w:b/>
        </w:rPr>
      </w:pPr>
      <w:r w:rsidRPr="00841D28">
        <w:rPr>
          <w:b/>
          <w:highlight w:val="lightGray"/>
        </w:rPr>
        <w:t>«</w:t>
      </w:r>
      <w:proofErr w:type="gramStart"/>
      <w:r w:rsidRPr="00841D28">
        <w:rPr>
          <w:b/>
          <w:highlight w:val="lightGray"/>
        </w:rPr>
        <w:t>2.–</w:t>
      </w:r>
      <w:proofErr w:type="gramEnd"/>
      <w:r w:rsidRPr="00841D28">
        <w:rPr>
          <w:b/>
          <w:highlight w:val="lightGray"/>
        </w:rPr>
        <w:t xml:space="preserve"> Las instalaciones deportivas al aire libre de gestión privada se podrán abrir en los términos establecidos en el artículo 41 de la Orden SND/399/2020 del 9 de mayo, y podrán acceder a las mismas las personas que tengan fijada su residencia en el Territorio Histórico correspondiente al municipio en que se ubica la instalación, así como en los colindantes a este de otro Territorio Histórico».</w:t>
      </w:r>
      <w:r w:rsidRPr="00841D28">
        <w:rPr>
          <w:b/>
        </w:rPr>
        <w:t xml:space="preserve"> </w:t>
      </w:r>
    </w:p>
    <w:p w:rsidR="00E770B6" w:rsidRPr="00841D28" w:rsidRDefault="00841D28" w:rsidP="004B2C0F">
      <w:pPr>
        <w:jc w:val="center"/>
        <w:rPr>
          <w:b/>
          <w:strike/>
          <w:sz w:val="28"/>
          <w:szCs w:val="28"/>
        </w:rPr>
      </w:pPr>
      <w:r w:rsidRPr="00841D28">
        <w:rPr>
          <w:b/>
          <w:strike/>
          <w:sz w:val="28"/>
          <w:szCs w:val="28"/>
        </w:rPr>
        <w:t xml:space="preserve">BOPV 11 MAYO 2020 </w:t>
      </w:r>
    </w:p>
    <w:p w:rsidR="00841D28" w:rsidRPr="00841D28" w:rsidRDefault="00841D28" w:rsidP="00E770B6">
      <w:pPr>
        <w:jc w:val="both"/>
        <w:rPr>
          <w:b/>
          <w:strike/>
        </w:rPr>
      </w:pPr>
      <w:r w:rsidRPr="00841D28">
        <w:rPr>
          <w:b/>
          <w:strike/>
        </w:rPr>
        <w:t xml:space="preserve">DECRETO 8/2020 </w:t>
      </w:r>
    </w:p>
    <w:p w:rsidR="00E770B6" w:rsidRPr="00841D28" w:rsidRDefault="00E770B6" w:rsidP="00E770B6">
      <w:pPr>
        <w:jc w:val="both"/>
        <w:rPr>
          <w:b/>
          <w:strike/>
        </w:rPr>
      </w:pPr>
      <w:r w:rsidRPr="00841D28">
        <w:rPr>
          <w:b/>
          <w:strike/>
        </w:rPr>
        <w:t xml:space="preserve">Artículo </w:t>
      </w:r>
      <w:proofErr w:type="gramStart"/>
      <w:r w:rsidRPr="00841D28">
        <w:rPr>
          <w:b/>
          <w:strike/>
        </w:rPr>
        <w:t>3.–</w:t>
      </w:r>
      <w:proofErr w:type="gramEnd"/>
      <w:r w:rsidRPr="00841D28">
        <w:rPr>
          <w:b/>
          <w:strike/>
        </w:rPr>
        <w:t xml:space="preserve"> Deporte y actividad física. </w:t>
      </w:r>
      <w:bookmarkStart w:id="0" w:name="_GoBack"/>
      <w:bookmarkEnd w:id="0"/>
    </w:p>
    <w:p w:rsidR="00E770B6" w:rsidRPr="00841D28" w:rsidRDefault="00E770B6" w:rsidP="00E770B6">
      <w:pPr>
        <w:jc w:val="both"/>
        <w:rPr>
          <w:b/>
          <w:strike/>
          <w:color w:val="000000" w:themeColor="text1"/>
          <w:highlight w:val="lightGray"/>
        </w:rPr>
      </w:pPr>
      <w:r w:rsidRPr="00841D28">
        <w:rPr>
          <w:b/>
          <w:strike/>
          <w:color w:val="000000" w:themeColor="text1"/>
        </w:rPr>
        <w:t xml:space="preserve">2.– Las instalaciones deportivas al aire libre de gestión privada, se podrán abrir en los términos establecidos en el </w:t>
      </w:r>
      <w:r w:rsidRPr="00841D28">
        <w:rPr>
          <w:b/>
          <w:strike/>
          <w:color w:val="000000" w:themeColor="text1"/>
          <w:u w:val="single"/>
        </w:rPr>
        <w:t>artículo 41 de la Orden SND/399/2020, de 9 de mayo</w:t>
      </w:r>
      <w:r w:rsidR="00194673" w:rsidRPr="00841D28">
        <w:rPr>
          <w:b/>
          <w:strike/>
          <w:color w:val="000000" w:themeColor="text1"/>
          <w:u w:val="single"/>
        </w:rPr>
        <w:t>*</w:t>
      </w:r>
      <w:r w:rsidRPr="00841D28">
        <w:rPr>
          <w:b/>
          <w:strike/>
          <w:color w:val="000000" w:themeColor="text1"/>
        </w:rPr>
        <w:t>, y podrán acceder a las mismas las personas que tengan fijada su residencia en el municipio en el que se ubique la instalación o en los colindantes</w:t>
      </w:r>
      <w:r w:rsidR="00841D28" w:rsidRPr="00841D28">
        <w:rPr>
          <w:b/>
          <w:strike/>
          <w:color w:val="000000" w:themeColor="text1"/>
        </w:rPr>
        <w:t xml:space="preserve"> </w:t>
      </w:r>
      <w:r w:rsidR="00841D28" w:rsidRPr="00841D28">
        <w:rPr>
          <w:b/>
          <w:color w:val="000000" w:themeColor="text1"/>
        </w:rPr>
        <w:t>(MODIFICADO EN EL DECRETO 9/2020 PUBLICADO EN EL BOPV 16/05/2020**)</w:t>
      </w:r>
      <w:r w:rsidRPr="00841D28">
        <w:rPr>
          <w:b/>
          <w:color w:val="000000" w:themeColor="text1"/>
        </w:rPr>
        <w:t xml:space="preserve">. </w:t>
      </w:r>
    </w:p>
    <w:p w:rsidR="004B2C0F" w:rsidRPr="00194673" w:rsidRDefault="00194673" w:rsidP="004B2C0F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highlight w:val="lightGray"/>
          <w:u w:val="single"/>
        </w:rPr>
        <w:t>*</w:t>
      </w:r>
      <w:r w:rsidR="004B2C0F" w:rsidRPr="00194673">
        <w:rPr>
          <w:b/>
          <w:color w:val="000000" w:themeColor="text1"/>
          <w:sz w:val="28"/>
          <w:szCs w:val="28"/>
          <w:highlight w:val="lightGray"/>
          <w:u w:val="single"/>
        </w:rPr>
        <w:t>artículo 41 de la Orden SND/399/2020, de 9 de mayo</w:t>
      </w:r>
    </w:p>
    <w:p w:rsidR="004B2C0F" w:rsidRDefault="004B2C0F" w:rsidP="004B2C0F">
      <w:pPr>
        <w:jc w:val="both"/>
      </w:pPr>
      <w:r w:rsidRPr="00227A6A">
        <w:rPr>
          <w:b/>
          <w:highlight w:val="lightGray"/>
          <w:u w:val="single"/>
        </w:rPr>
        <w:t>Artículo 41.</w:t>
      </w:r>
      <w:r>
        <w:t xml:space="preserve"> Apertura de instalaciones deportivas al aire libre. </w:t>
      </w:r>
    </w:p>
    <w:p w:rsidR="004B2C0F" w:rsidRDefault="004B2C0F" w:rsidP="004B2C0F">
      <w:pPr>
        <w:jc w:val="both"/>
      </w:pPr>
      <w:r>
        <w:t xml:space="preserve">1. Se podrá proceder a la apertura de las instalaciones deportivas al aire libre para la realización de actividades deportivas </w:t>
      </w:r>
      <w:r w:rsidRPr="004B2C0F">
        <w:rPr>
          <w:b/>
          <w:highlight w:val="lightGray"/>
        </w:rPr>
        <w:t>con las limitaciones que recoge este artículo</w:t>
      </w:r>
      <w:r w:rsidRPr="004B2C0F">
        <w:rPr>
          <w:highlight w:val="lightGray"/>
        </w:rPr>
        <w:t>.</w:t>
      </w:r>
    </w:p>
    <w:p w:rsidR="004B2C0F" w:rsidRDefault="004B2C0F" w:rsidP="004B2C0F">
      <w:pPr>
        <w:jc w:val="both"/>
      </w:pPr>
      <w:r>
        <w:t xml:space="preserve"> 2</w:t>
      </w:r>
      <w:r w:rsidRPr="00313D23">
        <w:rPr>
          <w:highlight w:val="lightGray"/>
        </w:rPr>
        <w:t xml:space="preserve">. </w:t>
      </w:r>
      <w:r w:rsidRPr="00313D23">
        <w:rPr>
          <w:b/>
          <w:highlight w:val="lightGray"/>
        </w:rPr>
        <w:t>Podrá acceder a las mismas cualquier ciudadano que desee realizar una práctica deportiva</w:t>
      </w:r>
      <w:r>
        <w:t xml:space="preserve">, incluidos los deportistas de alto nivel, de alto rendimiento, profesionales, federados, árbitros o jueces y personal técnico federativo. </w:t>
      </w:r>
    </w:p>
    <w:p w:rsidR="004B2C0F" w:rsidRDefault="004B2C0F" w:rsidP="004B2C0F">
      <w:pPr>
        <w:jc w:val="both"/>
      </w:pPr>
      <w:r>
        <w:t xml:space="preserve">3. A los efectos de esta orden se considera instalación deportiva al aire libre, </w:t>
      </w:r>
      <w:r w:rsidRPr="004B2C0F">
        <w:rPr>
          <w:b/>
          <w:highlight w:val="lightGray"/>
        </w:rPr>
        <w:t>toda aquella instalación deportiva descubierta, con independencia de que se encuentre ubicada en un recinto cerrado o abierto, que carezca de techo y paredes simultáneamente, y que permita la práctica de una modalidad deportiva</w:t>
      </w:r>
      <w:r w:rsidRPr="004B2C0F">
        <w:rPr>
          <w:b/>
        </w:rPr>
        <w:t>.</w:t>
      </w:r>
      <w:r>
        <w:t xml:space="preserve"> Quedan excluidas de lo dispuesto en este artículo las piscinas y las zonas de agua. </w:t>
      </w:r>
    </w:p>
    <w:p w:rsidR="004B2C0F" w:rsidRDefault="004B2C0F" w:rsidP="004B2C0F">
      <w:pPr>
        <w:jc w:val="both"/>
      </w:pPr>
      <w:r>
        <w:t xml:space="preserve">4. Antes de la reapertura de la instalación se llevará a cabo su </w:t>
      </w:r>
      <w:r w:rsidRPr="004B2C0F">
        <w:rPr>
          <w:b/>
          <w:highlight w:val="lightGray"/>
        </w:rPr>
        <w:t>limpieza y desinfección</w:t>
      </w:r>
      <w:r>
        <w:t xml:space="preserve">. </w:t>
      </w:r>
    </w:p>
    <w:p w:rsidR="004B2C0F" w:rsidRDefault="004B2C0F" w:rsidP="004B2C0F">
      <w:pPr>
        <w:jc w:val="both"/>
      </w:pPr>
      <w:r>
        <w:t xml:space="preserve">5. </w:t>
      </w:r>
      <w:r w:rsidRPr="004B2C0F">
        <w:rPr>
          <w:b/>
          <w:highlight w:val="lightGray"/>
        </w:rPr>
        <w:t>La actividad deportiva requerirá la concertación de cita previa con la entidad gestora de la instalación</w:t>
      </w:r>
      <w:r>
        <w:t xml:space="preserve">. Para ello, </w:t>
      </w:r>
      <w:r w:rsidRPr="004B2C0F">
        <w:rPr>
          <w:b/>
          <w:highlight w:val="lightGray"/>
        </w:rPr>
        <w:t>se organizarán turnos horarios, fuera de los cuales no se podrá permanecer en la instalación</w:t>
      </w:r>
      <w:r>
        <w:t xml:space="preserve">. </w:t>
      </w:r>
    </w:p>
    <w:p w:rsidR="004B2C0F" w:rsidRDefault="004B2C0F" w:rsidP="004B2C0F">
      <w:pPr>
        <w:jc w:val="both"/>
      </w:pPr>
      <w:r>
        <w:lastRenderedPageBreak/>
        <w:t xml:space="preserve">6. En las instalaciones deportivas al aire libre, </w:t>
      </w:r>
      <w:r w:rsidRPr="004B2C0F">
        <w:rPr>
          <w:b/>
          <w:highlight w:val="lightGray"/>
        </w:rPr>
        <w:t>se podrá permitir la práctica deportiva individual</w:t>
      </w:r>
      <w:r>
        <w:t xml:space="preserve"> o aquellas prácticas que se puedan desarrollar por un máximo de dos personas en el caso de modalidades así practicadas, </w:t>
      </w:r>
      <w:r w:rsidRPr="00FF76DE">
        <w:rPr>
          <w:b/>
          <w:highlight w:val="lightGray"/>
        </w:rPr>
        <w:t>siempre sin contacto físico manteniendo las debidas medidas de seguridad y protección, y en todo caso la distancia social de seguridad de dos metros</w:t>
      </w:r>
      <w:r>
        <w:t xml:space="preserve">. Asimismo, se respetará el </w:t>
      </w:r>
      <w:r w:rsidRPr="00FF76DE">
        <w:rPr>
          <w:b/>
          <w:highlight w:val="lightGray"/>
        </w:rPr>
        <w:t>límite del treinta por ciento de capacidad de aforo de uso deportivo en cada instalación</w:t>
      </w:r>
      <w:r>
        <w:t xml:space="preserve">, tanto en lo relativo al acceso, como durante la propia práctica, habilitándose un </w:t>
      </w:r>
      <w:r w:rsidRPr="00FF76DE">
        <w:rPr>
          <w:b/>
          <w:highlight w:val="lightGray"/>
        </w:rPr>
        <w:t>sistema de acceso que evite la acumulación de personas y que cumpla con las medidas de seguridad y protección sanitaria</w:t>
      </w:r>
      <w:r>
        <w:t xml:space="preserve">. BOLETÍN OFICIAL DEL ESTADO LEGISLACIÓN CONSOLIDADA Página 21 </w:t>
      </w:r>
    </w:p>
    <w:p w:rsidR="004B2C0F" w:rsidRDefault="004B2C0F" w:rsidP="004B2C0F">
      <w:pPr>
        <w:jc w:val="both"/>
      </w:pPr>
      <w:r>
        <w:t xml:space="preserve">7. </w:t>
      </w:r>
      <w:r w:rsidRPr="00FF76DE">
        <w:rPr>
          <w:b/>
          <w:highlight w:val="lightGray"/>
        </w:rPr>
        <w:t>Únicamente podrá acceder con los deportistas un entrenador en el caso de que resulte necesario, circunstancia que deberá acreditarse debidamente</w:t>
      </w:r>
      <w:r>
        <w:t xml:space="preserve">, con excepción de las personas con discapacidad o menores que requieran la presencia de un acompañante. </w:t>
      </w:r>
    </w:p>
    <w:p w:rsidR="004B2C0F" w:rsidRDefault="004B2C0F" w:rsidP="004B2C0F">
      <w:pPr>
        <w:jc w:val="both"/>
      </w:pPr>
      <w:r>
        <w:t xml:space="preserve">8. Se procederá a la limpieza y desinfección de las instalaciones de acuerdo con lo señalado en el artículo 6. Asimismo, a la finalización de cada turno se procederá a la limpieza de las zonas comunes y, en cada turno, se deberá limpiar y desinfectar el material compartido después de cada uso. </w:t>
      </w:r>
      <w:r w:rsidRPr="00FF76DE">
        <w:rPr>
          <w:b/>
          <w:highlight w:val="lightGray"/>
        </w:rPr>
        <w:t>Al finalizar la jornada se procederá a la limpieza de la instalación, reduciéndose la permanencia del personal al número mínimo suficiente para la prestación adecuada del servicio.</w:t>
      </w:r>
    </w:p>
    <w:p w:rsidR="004B2C0F" w:rsidRDefault="004B2C0F" w:rsidP="004B2C0F">
      <w:pPr>
        <w:jc w:val="both"/>
      </w:pPr>
      <w:r>
        <w:t xml:space="preserve"> 9. En todo caso, los titulares de la instalación deberán cumplir con las normas básicas de protección sanitaria del Ministerio de Sanidad. Si en la instalación deportiva se realizan otras actividades, o se prestan otros servicios adicionales no deportivos, deberán cumplir con la normativa específica que en cada caso corresponda.</w:t>
      </w:r>
    </w:p>
    <w:p w:rsidR="00194673" w:rsidRDefault="00194673" w:rsidP="00194673">
      <w:pPr>
        <w:jc w:val="center"/>
        <w:rPr>
          <w:b/>
          <w:color w:val="000000" w:themeColor="text1"/>
          <w:sz w:val="28"/>
          <w:szCs w:val="28"/>
        </w:rPr>
      </w:pPr>
    </w:p>
    <w:p w:rsidR="00313D23" w:rsidRDefault="00194673" w:rsidP="0019467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FAQS FASE </w:t>
      </w:r>
      <w:proofErr w:type="gramStart"/>
      <w:r>
        <w:rPr>
          <w:b/>
          <w:color w:val="000000" w:themeColor="text1"/>
          <w:sz w:val="28"/>
          <w:szCs w:val="28"/>
        </w:rPr>
        <w:t>1  CSD</w:t>
      </w:r>
      <w:proofErr w:type="gramEnd"/>
      <w:r>
        <w:rPr>
          <w:b/>
          <w:color w:val="000000" w:themeColor="text1"/>
          <w:sz w:val="28"/>
          <w:szCs w:val="28"/>
        </w:rPr>
        <w:t xml:space="preserve"> / GOBIERNO ESPAÑA MINISTERIO CULTURA Y DEPORTE</w:t>
      </w:r>
    </w:p>
    <w:p w:rsidR="00194673" w:rsidRDefault="00194673" w:rsidP="00194673">
      <w:pPr>
        <w:jc w:val="both"/>
      </w:pPr>
      <w:r w:rsidRPr="00194673">
        <w:rPr>
          <w:b/>
        </w:rPr>
        <w:t>¿Qué se entiende por instalaciones al aire libre?</w:t>
      </w:r>
      <w:r>
        <w:t xml:space="preserve"> </w:t>
      </w:r>
    </w:p>
    <w:p w:rsidR="00194673" w:rsidRDefault="00194673" w:rsidP="00194673">
      <w:pPr>
        <w:jc w:val="both"/>
        <w:rPr>
          <w:b/>
        </w:rPr>
      </w:pPr>
      <w:r>
        <w:t xml:space="preserve">Todas aquellas que no tengan </w:t>
      </w:r>
      <w:proofErr w:type="gramStart"/>
      <w:r>
        <w:t>cubierta</w:t>
      </w:r>
      <w:proofErr w:type="gramEnd"/>
      <w:r>
        <w:t xml:space="preserve"> aunque tengan algún tipo de paredes o estructuras verticales. </w:t>
      </w:r>
      <w:r w:rsidRPr="00194673">
        <w:rPr>
          <w:b/>
          <w:highlight w:val="lightGray"/>
        </w:rPr>
        <w:t>También las que tengan cubierta pero no se encuentren totalmente cerradas con las cuatro paredes.</w:t>
      </w:r>
    </w:p>
    <w:p w:rsidR="00194673" w:rsidRPr="00194673" w:rsidRDefault="00194673" w:rsidP="00194673">
      <w:pPr>
        <w:jc w:val="both"/>
        <w:rPr>
          <w:b/>
        </w:rPr>
      </w:pPr>
      <w:proofErr w:type="gramStart"/>
      <w:r w:rsidRPr="00194673">
        <w:rPr>
          <w:b/>
        </w:rPr>
        <w:t>¿Para el uso de instalaciones también se deben cumplir las franjas horarias en función de tipo de deportista (federado, D.A.R., D.</w:t>
      </w:r>
      <w:proofErr w:type="gramEnd"/>
      <w:r w:rsidRPr="00194673">
        <w:rPr>
          <w:b/>
        </w:rPr>
        <w:t xml:space="preserve">A.N, etc.)? </w:t>
      </w:r>
    </w:p>
    <w:p w:rsidR="00194673" w:rsidRPr="00E770B6" w:rsidRDefault="00194673" w:rsidP="00194673">
      <w:pPr>
        <w:jc w:val="both"/>
      </w:pPr>
      <w:r w:rsidRPr="00194673">
        <w:rPr>
          <w:b/>
          <w:highlight w:val="lightGray"/>
        </w:rPr>
        <w:t>No, cada titular establecerá los horarios que considere oportunos en su instalación</w:t>
      </w:r>
      <w:r>
        <w:t xml:space="preserve"> estableciendo turnos de acceso y siempre cumpliendo las medidas establecidas en la Orden SND/399/2020. Capítulo XII. Artículo 41.</w:t>
      </w:r>
    </w:p>
    <w:sectPr w:rsidR="00194673" w:rsidRPr="00E770B6" w:rsidSect="00F67A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0D" w:rsidRDefault="00B9710D" w:rsidP="00C82296">
      <w:pPr>
        <w:spacing w:after="0" w:line="240" w:lineRule="auto"/>
      </w:pPr>
      <w:r>
        <w:separator/>
      </w:r>
    </w:p>
  </w:endnote>
  <w:endnote w:type="continuationSeparator" w:id="0">
    <w:p w:rsidR="00B9710D" w:rsidRDefault="00B9710D" w:rsidP="00C8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96" w:rsidRPr="00C82296" w:rsidRDefault="00C82296" w:rsidP="00C82296">
    <w:pPr>
      <w:pStyle w:val="Piedepgina"/>
      <w:pBdr>
        <w:top w:val="single" w:sz="4" w:space="1" w:color="auto"/>
      </w:pBdr>
      <w:jc w:val="center"/>
      <w:rPr>
        <w:b/>
      </w:rPr>
    </w:pPr>
    <w:r w:rsidRPr="00C82296">
      <w:rPr>
        <w:b/>
      </w:rPr>
      <w:t>CLUB HIPICA LOYOLA – HIPIKALIA</w:t>
    </w:r>
  </w:p>
  <w:p w:rsidR="00C82296" w:rsidRDefault="00C82296" w:rsidP="00C82296">
    <w:pPr>
      <w:pStyle w:val="Piedepgina"/>
      <w:jc w:val="center"/>
    </w:pPr>
    <w:r>
      <w:t>CLUB FEDERADO Y HOMOLOGADO VS 007</w:t>
    </w:r>
  </w:p>
  <w:p w:rsidR="00C82296" w:rsidRDefault="00C82296" w:rsidP="00C82296">
    <w:pPr>
      <w:pStyle w:val="Piedepgina"/>
      <w:jc w:val="center"/>
    </w:pPr>
    <w:r>
      <w:rPr>
        <w:rFonts w:ascii="Calibri" w:hAnsi="Calibri"/>
        <w:color w:val="000000"/>
        <w:sz w:val="16"/>
        <w:szCs w:val="16"/>
        <w:shd w:val="clear" w:color="auto" w:fill="FFFFFF"/>
      </w:rPr>
      <w:t>Camino de la Hípica 5 | 20014 |DONOSTIA-SAN SEBASTIÁN </w:t>
    </w:r>
    <w:r>
      <w:rPr>
        <w:rFonts w:ascii="Calibri" w:hAnsi="Calibri"/>
        <w:color w:val="000000"/>
        <w:sz w:val="16"/>
        <w:szCs w:val="16"/>
      </w:rPr>
      <w:br/>
    </w:r>
    <w:r>
      <w:rPr>
        <w:rFonts w:ascii="Calibri" w:hAnsi="Calibri"/>
        <w:color w:val="000000"/>
        <w:sz w:val="16"/>
        <w:szCs w:val="16"/>
        <w:shd w:val="clear" w:color="auto" w:fill="FFFFFF"/>
      </w:rPr>
      <w:t> t-f: 943 45 39 21 </w:t>
    </w:r>
    <w:r>
      <w:rPr>
        <w:rFonts w:ascii="Calibri" w:hAnsi="Calibri"/>
        <w:color w:val="000000"/>
        <w:sz w:val="16"/>
        <w:szCs w:val="16"/>
      </w:rPr>
      <w:br/>
    </w:r>
    <w:r w:rsidRPr="00C82296">
      <w:rPr>
        <w:rFonts w:ascii="Calibri" w:hAnsi="Calibri"/>
        <w:color w:val="000000" w:themeColor="text1"/>
        <w:sz w:val="16"/>
        <w:szCs w:val="16"/>
      </w:rPr>
      <w:t>info@hipicaloyola.com</w:t>
    </w:r>
    <w:r w:rsidRPr="00C82296">
      <w:rPr>
        <w:rFonts w:ascii="Calibri" w:hAnsi="Calibri"/>
        <w:color w:val="000000" w:themeColor="text1"/>
        <w:sz w:val="16"/>
        <w:szCs w:val="16"/>
      </w:rPr>
      <w:br/>
      <w:t>www.hipicaloyola.com</w:t>
    </w:r>
  </w:p>
  <w:p w:rsidR="00C82296" w:rsidRDefault="00C822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0D" w:rsidRDefault="00B9710D" w:rsidP="00C82296">
      <w:pPr>
        <w:spacing w:after="0" w:line="240" w:lineRule="auto"/>
      </w:pPr>
      <w:r>
        <w:separator/>
      </w:r>
    </w:p>
  </w:footnote>
  <w:footnote w:type="continuationSeparator" w:id="0">
    <w:p w:rsidR="00B9710D" w:rsidRDefault="00B9710D" w:rsidP="00C8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96" w:rsidRDefault="00B971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857407" o:spid="_x0000_s2050" type="#_x0000_t75" style="position:absolute;margin-left:0;margin-top:0;width:424.9pt;height:586pt;z-index:-251657216;mso-position-horizontal:center;mso-position-horizontal-relative:margin;mso-position-vertical:center;mso-position-vertical-relative:margin" o:allowincell="f">
          <v:imagedata r:id="rId1" o:title="LOGO Loyola TRA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96" w:rsidRDefault="00B971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857408" o:spid="_x0000_s2051" type="#_x0000_t75" style="position:absolute;margin-left:0;margin-top:0;width:424.9pt;height:586pt;z-index:-251656192;mso-position-horizontal:center;mso-position-horizontal-relative:margin;mso-position-vertical:center;mso-position-vertical-relative:margin" o:allowincell="f">
          <v:imagedata r:id="rId1" o:title="LOGO Loyola TRA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96" w:rsidRDefault="00B971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857406" o:spid="_x0000_s2049" type="#_x0000_t75" style="position:absolute;margin-left:0;margin-top:0;width:424.9pt;height:586pt;z-index:-251658240;mso-position-horizontal:center;mso-position-horizontal-relative:margin;mso-position-vertical:center;mso-position-vertical-relative:margin" o:allowincell="f">
          <v:imagedata r:id="rId1" o:title="LOGO Loyola TRAS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4"/>
    <w:rsid w:val="00194673"/>
    <w:rsid w:val="001E24EC"/>
    <w:rsid w:val="00227A6A"/>
    <w:rsid w:val="002F2499"/>
    <w:rsid w:val="00313D23"/>
    <w:rsid w:val="003E2C94"/>
    <w:rsid w:val="004B2C0F"/>
    <w:rsid w:val="004F15AF"/>
    <w:rsid w:val="006232D3"/>
    <w:rsid w:val="00644538"/>
    <w:rsid w:val="00646164"/>
    <w:rsid w:val="00683BBE"/>
    <w:rsid w:val="008368B0"/>
    <w:rsid w:val="00841D28"/>
    <w:rsid w:val="0096207C"/>
    <w:rsid w:val="00A20239"/>
    <w:rsid w:val="00B9710D"/>
    <w:rsid w:val="00BF7F60"/>
    <w:rsid w:val="00C82296"/>
    <w:rsid w:val="00CD21AA"/>
    <w:rsid w:val="00CF1FEC"/>
    <w:rsid w:val="00D711DE"/>
    <w:rsid w:val="00D739C4"/>
    <w:rsid w:val="00E24277"/>
    <w:rsid w:val="00E770B6"/>
    <w:rsid w:val="00E8211D"/>
    <w:rsid w:val="00E922C1"/>
    <w:rsid w:val="00F67A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D59E45"/>
  <w15:chartTrackingRefBased/>
  <w15:docId w15:val="{89C4B4AF-1A24-4712-8516-B8E25A1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296"/>
  </w:style>
  <w:style w:type="paragraph" w:styleId="Piedepgina">
    <w:name w:val="footer"/>
    <w:basedOn w:val="Normal"/>
    <w:link w:val="PiedepginaCar"/>
    <w:uiPriority w:val="99"/>
    <w:unhideWhenUsed/>
    <w:rsid w:val="00C8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296"/>
  </w:style>
  <w:style w:type="character" w:styleId="Hipervnculo">
    <w:name w:val="Hyperlink"/>
    <w:basedOn w:val="Fuentedeprrafopredeter"/>
    <w:uiPriority w:val="99"/>
    <w:unhideWhenUsed/>
    <w:rsid w:val="00C8229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54A4-0682-40E0-B1D7-6E3D0272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</dc:creator>
  <cp:keywords/>
  <dc:description/>
  <cp:lastModifiedBy>Gorka</cp:lastModifiedBy>
  <cp:revision>25</cp:revision>
  <dcterms:created xsi:type="dcterms:W3CDTF">2020-05-11T13:15:00Z</dcterms:created>
  <dcterms:modified xsi:type="dcterms:W3CDTF">2020-05-16T09:02:00Z</dcterms:modified>
</cp:coreProperties>
</file>